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t>Le 10 septembre prochain, dans le cadre des journées du patrimoine religieux,</w:t>
      </w:r>
    </w:p>
    <w:p>
      <w:pPr>
        <w:jc w:val="center"/>
      </w:pPr>
      <w:r>
        <w:t xml:space="preserve"> la Paroisse St-Joachim de Pointe-Claire ouvrira ses portes </w:t>
      </w:r>
    </w:p>
    <w:p>
      <w:pPr>
        <w:jc w:val="center"/>
      </w:pPr>
      <w:r>
        <w:t>pour faire découvrir le patrimoine de son église.</w:t>
      </w:r>
    </w:p>
    <w:p>
      <w:pPr>
        <w:jc w:val="center"/>
      </w:pPr>
      <w:r>
        <w:t>Venez découvrir ce trésor !</w:t>
      </w:r>
    </w:p>
    <w:p>
      <w:pPr>
        <w:jc w:val="center"/>
      </w:pPr>
    </w:p>
    <w:p>
      <w:pPr>
        <w:jc w:val="center"/>
      </w:pPr>
      <w:r>
        <w:t>Programmation</w:t>
      </w:r>
    </w:p>
    <w:p>
      <w:pPr>
        <w:pStyle w:val="4"/>
        <w:numPr>
          <w:ilvl w:val="0"/>
          <w:numId w:val="1"/>
        </w:numPr>
      </w:pPr>
      <w:r>
        <w:t>12h30 Ouverture des portes ouvertes</w:t>
      </w:r>
    </w:p>
    <w:p>
      <w:pPr>
        <w:pStyle w:val="4"/>
        <w:numPr>
          <w:ilvl w:val="0"/>
          <w:numId w:val="1"/>
        </w:numPr>
      </w:pPr>
      <w:r>
        <w:t>12h40 Moment musical</w:t>
      </w:r>
    </w:p>
    <w:p>
      <w:pPr>
        <w:pStyle w:val="4"/>
        <w:numPr>
          <w:ilvl w:val="0"/>
          <w:numId w:val="1"/>
        </w:numPr>
      </w:pPr>
      <w:r>
        <w:t>13h00 Découverte commentée de l’orgue</w:t>
      </w:r>
    </w:p>
    <w:p>
      <w:pPr>
        <w:pStyle w:val="4"/>
        <w:numPr>
          <w:ilvl w:val="0"/>
          <w:numId w:val="1"/>
        </w:numPr>
      </w:pPr>
      <w:r>
        <w:t>13h20 Visites guidées en français et en anglais</w:t>
      </w:r>
    </w:p>
    <w:p>
      <w:pPr>
        <w:pStyle w:val="4"/>
        <w:numPr>
          <w:ilvl w:val="0"/>
          <w:numId w:val="1"/>
        </w:numPr>
      </w:pPr>
      <w:r>
        <w:t>13h40 Visites libres</w:t>
      </w:r>
    </w:p>
    <w:p>
      <w:pPr>
        <w:ind w:left="1764"/>
      </w:pPr>
    </w:p>
    <w:p>
      <w:pPr>
        <w:pStyle w:val="4"/>
        <w:numPr>
          <w:ilvl w:val="0"/>
          <w:numId w:val="1"/>
        </w:numPr>
      </w:pPr>
      <w:r>
        <w:t>14h00 Moment musical</w:t>
      </w:r>
    </w:p>
    <w:p>
      <w:pPr>
        <w:pStyle w:val="4"/>
        <w:numPr>
          <w:ilvl w:val="0"/>
          <w:numId w:val="1"/>
        </w:numPr>
      </w:pPr>
      <w:r>
        <w:t>14h20 Découverte commentée de l’orgue</w:t>
      </w:r>
    </w:p>
    <w:p>
      <w:pPr>
        <w:pStyle w:val="4"/>
        <w:numPr>
          <w:ilvl w:val="0"/>
          <w:numId w:val="1"/>
        </w:numPr>
      </w:pPr>
      <w:r>
        <w:t>14h40 Visites guidées en français et en anglais</w:t>
      </w:r>
    </w:p>
    <w:p>
      <w:pPr>
        <w:pStyle w:val="4"/>
        <w:numPr>
          <w:ilvl w:val="0"/>
          <w:numId w:val="1"/>
        </w:numPr>
      </w:pPr>
      <w:r>
        <w:t>15h00 Visites libres</w:t>
      </w:r>
    </w:p>
    <w:p>
      <w:pPr>
        <w:pStyle w:val="4"/>
      </w:pP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>15h20 Moment musical</w:t>
      </w:r>
    </w:p>
    <w:p>
      <w:pPr>
        <w:pStyle w:val="4"/>
        <w:numPr>
          <w:ilvl w:val="0"/>
          <w:numId w:val="1"/>
        </w:numPr>
      </w:pPr>
      <w:r>
        <w:t>15h40 Découverte commentée de l’orgue</w:t>
      </w:r>
    </w:p>
    <w:p>
      <w:pPr>
        <w:pStyle w:val="4"/>
        <w:numPr>
          <w:ilvl w:val="0"/>
          <w:numId w:val="1"/>
        </w:numPr>
      </w:pPr>
      <w:r>
        <w:t>16h00 Visites guidées en français et en anglais</w:t>
      </w:r>
    </w:p>
    <w:p>
      <w:pPr>
        <w:pStyle w:val="4"/>
        <w:numPr>
          <w:ilvl w:val="0"/>
          <w:numId w:val="1"/>
        </w:numPr>
      </w:pPr>
      <w:r>
        <w:t>16h20 Visites libres</w:t>
      </w:r>
    </w:p>
    <w:p>
      <w:pPr>
        <w:pStyle w:val="4"/>
        <w:numPr>
          <w:ilvl w:val="0"/>
          <w:numId w:val="1"/>
        </w:numPr>
      </w:pPr>
      <w:r>
        <w:t>16h30 Moment musical : Les Voix Parallèles</w:t>
      </w:r>
    </w:p>
    <w:p>
      <w:pPr>
        <w:pStyle w:val="4"/>
        <w:ind w:left="2484"/>
      </w:pPr>
    </w:p>
    <w:p>
      <w:pPr>
        <w:jc w:val="center"/>
      </w:pPr>
    </w:p>
    <w:p>
      <w:pPr>
        <w:jc w:val="center"/>
      </w:pPr>
      <w:r>
        <w:t>L’entrée sera libre.</w:t>
      </w:r>
    </w:p>
    <w:p>
      <w:pPr>
        <w:jc w:val="center"/>
      </w:pPr>
      <w:r>
        <w:t>Les contributions volontaires seront les bienvenues.</w:t>
      </w:r>
    </w:p>
    <w:p>
      <w:pPr>
        <w:pStyle w:val="4"/>
        <w:ind w:left="2484"/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574CC"/>
    <w:multiLevelType w:val="multilevel"/>
    <w:tmpl w:val="088574CC"/>
    <w:lvl w:ilvl="0" w:tentative="0">
      <w:start w:val="1"/>
      <w:numFmt w:val="bullet"/>
      <w:lvlText w:val=""/>
      <w:lvlJc w:val="left"/>
      <w:pPr>
        <w:ind w:left="248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C5"/>
    <w:rsid w:val="00561234"/>
    <w:rsid w:val="005D07E1"/>
    <w:rsid w:val="007A287E"/>
    <w:rsid w:val="00B614C5"/>
    <w:rsid w:val="00CC4253"/>
    <w:rsid w:val="6723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C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656</Characters>
  <Lines>5</Lines>
  <Paragraphs>1</Paragraphs>
  <TotalTime>45</TotalTime>
  <ScaleCrop>false</ScaleCrop>
  <LinksUpToDate>false</LinksUpToDate>
  <CharactersWithSpaces>774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2023-08-17T12:49:00Z</dcterms:created>
  <dc:creator>dianegendreau</dc:creator>
  <cp:lastModifiedBy>olivi</cp:lastModifiedBy>
  <dcterms:modified xsi:type="dcterms:W3CDTF">2023-08-18T13:38:50Z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98D8565E9E2B46CFBE8503C1D5F29E8E</vt:lpwstr>
  </property>
</Properties>
</file>